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64" w:rsidRPr="004E6F86" w:rsidRDefault="004E6F86">
      <w:pPr>
        <w:rPr>
          <w:b/>
        </w:rPr>
      </w:pPr>
      <w:r w:rsidRPr="004E6F86">
        <w:rPr>
          <w:b/>
        </w:rPr>
        <w:t>The Crosspatch</w:t>
      </w:r>
    </w:p>
    <w:p w:rsidR="004E6F86" w:rsidRDefault="004E6F86">
      <w:pPr>
        <w:rPr>
          <w:b/>
        </w:rPr>
      </w:pPr>
      <w:r w:rsidRPr="004E6F86">
        <w:rPr>
          <w:b/>
        </w:rPr>
        <w:t>By Larry Randolph</w:t>
      </w:r>
    </w:p>
    <w:p w:rsidR="004E6F86" w:rsidRPr="004E6F86" w:rsidRDefault="004E6F86" w:rsidP="004E6F86">
      <w:r w:rsidRPr="004E6F86">
        <w:t>The Boor has been humorously updated and given a setting in the American west. Helen Pearson, with her servant woman Mrs. Hadley, has shut herself away from the world since the death of her wandering husband. Into the "house of mourning" comes the loud ranch owner Sam Smalley, demanding payment on a past-due bill. Helen orders him out of the house but he won't budge. Before they can settle the matter with an old-fashioned shootout, Helen discovers it's nice to have a man around the house again.</w:t>
      </w:r>
      <w:bookmarkStart w:id="0" w:name="_GoBack"/>
      <w:bookmarkEnd w:id="0"/>
    </w:p>
    <w:sectPr w:rsidR="004E6F86" w:rsidRPr="004E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86"/>
    <w:rsid w:val="004E6F86"/>
    <w:rsid w:val="009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15"/>
  <w15:chartTrackingRefBased/>
  <w15:docId w15:val="{711CE4EE-A4B1-4543-BD87-8BFBEF82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454</Characters>
  <Application>Microsoft Office Word</Application>
  <DocSecurity>0</DocSecurity>
  <Lines>3</Lines>
  <Paragraphs>1</Paragraphs>
  <ScaleCrop>false</ScaleCrop>
  <Company>Granite School District</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2016-09-16T14:40:00Z</dcterms:created>
  <dcterms:modified xsi:type="dcterms:W3CDTF">2016-09-16T14:53:00Z</dcterms:modified>
</cp:coreProperties>
</file>