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F4" w:rsidRPr="00CA0C63" w:rsidRDefault="00CA0C63">
      <w:pPr>
        <w:rPr>
          <w:b/>
        </w:rPr>
      </w:pPr>
      <w:r w:rsidRPr="00CA0C63">
        <w:rPr>
          <w:b/>
        </w:rPr>
        <w:t>Come Blow Your Horn</w:t>
      </w:r>
    </w:p>
    <w:p w:rsidR="00CA0C63" w:rsidRDefault="00CA0C63">
      <w:pPr>
        <w:rPr>
          <w:b/>
        </w:rPr>
      </w:pPr>
      <w:r w:rsidRPr="00CA0C63">
        <w:rPr>
          <w:b/>
        </w:rPr>
        <w:t xml:space="preserve"> By Neil Simon</w:t>
      </w:r>
    </w:p>
    <w:p w:rsidR="00CA0C63" w:rsidRPr="00CA0C63" w:rsidRDefault="00CA0C63">
      <w:r w:rsidRPr="00CA0C63">
        <w:t>The play tells the story of a young man's decision to leave the home of his parents for the bachelor pad of his older brother who leads a swinging '60s lifestyle. Buddy is a 21-year-old virgin and his older brother Alan is a ladies' man. Alan lives in an apartment in the East Sixties, New York City. But as the play progresses Alan discovers real feelings for one of the many women with whom he is currently sleeping and when she elects to leave him, he falls apart in response. This juxtaposes Alan's hunger for companionship with Buddy's metamorphosis into a ladies' man himself. The playwright points out the fundamental spiritual and emotional emptiness of the playboy lifestyle for which the younger sibling desperately yearns.</w:t>
      </w:r>
      <w:bookmarkStart w:id="0" w:name="_GoBack"/>
      <w:bookmarkEnd w:id="0"/>
    </w:p>
    <w:sectPr w:rsidR="00CA0C63" w:rsidRPr="00CA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63"/>
    <w:rsid w:val="00CA0C63"/>
    <w:rsid w:val="00D6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B493"/>
  <w15:chartTrackingRefBased/>
  <w15:docId w15:val="{9F300606-8781-47FF-913A-31A849BE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Granite School District</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2016-09-16T14:15:00Z</dcterms:created>
  <dcterms:modified xsi:type="dcterms:W3CDTF">2016-09-16T14:15:00Z</dcterms:modified>
</cp:coreProperties>
</file>